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67EF7" w14:textId="3CFD6B47" w:rsidR="00AD4919" w:rsidRDefault="00AD4919" w:rsidP="007863EF">
      <w:pPr>
        <w:spacing w:before="100" w:beforeAutospacing="1" w:after="100" w:afterAutospacing="1" w:line="288" w:lineRule="auto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b/>
          <w:noProof/>
          <w:szCs w:val="24"/>
        </w:rPr>
        <w:drawing>
          <wp:anchor distT="0" distB="0" distL="114300" distR="114300" simplePos="0" relativeHeight="251657216" behindDoc="1" locked="0" layoutInCell="1" allowOverlap="1" wp14:anchorId="0DFA8049" wp14:editId="0060344B">
            <wp:simplePos x="0" y="0"/>
            <wp:positionH relativeFrom="column">
              <wp:posOffset>4519930</wp:posOffset>
            </wp:positionH>
            <wp:positionV relativeFrom="paragraph">
              <wp:posOffset>-482600</wp:posOffset>
            </wp:positionV>
            <wp:extent cx="1790065" cy="876300"/>
            <wp:effectExtent l="0" t="0" r="0" b="0"/>
            <wp:wrapTight wrapText="bothSides">
              <wp:wrapPolygon edited="0">
                <wp:start x="3218" y="0"/>
                <wp:lineTo x="690" y="3757"/>
                <wp:lineTo x="0" y="5165"/>
                <wp:lineTo x="0" y="9391"/>
                <wp:lineTo x="2069" y="15026"/>
                <wp:lineTo x="6206" y="21130"/>
                <wp:lineTo x="19309" y="21130"/>
                <wp:lineTo x="21378" y="14087"/>
                <wp:lineTo x="18389" y="7043"/>
                <wp:lineTo x="5287" y="0"/>
                <wp:lineTo x="3218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hema_Gruenderpreis_positiv_Bildschir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06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7BB27" w14:textId="77777777" w:rsidR="00AD4919" w:rsidRDefault="00AD4919" w:rsidP="007863EF">
      <w:pPr>
        <w:spacing w:before="100" w:beforeAutospacing="1" w:after="100" w:afterAutospacing="1" w:line="288" w:lineRule="auto"/>
        <w:rPr>
          <w:rFonts w:ascii="Arial" w:eastAsia="Times New Roman" w:hAnsi="Arial" w:cs="Arial"/>
          <w:b/>
          <w:szCs w:val="24"/>
        </w:rPr>
      </w:pPr>
    </w:p>
    <w:p w14:paraId="4C8D3CCB" w14:textId="4AC68587" w:rsidR="0048233B" w:rsidRPr="0048233B" w:rsidRDefault="0048233B" w:rsidP="007863EF">
      <w:pPr>
        <w:spacing w:before="100" w:beforeAutospacing="1" w:after="100" w:afterAutospacing="1" w:line="288" w:lineRule="auto"/>
        <w:rPr>
          <w:rFonts w:ascii="Arial" w:eastAsia="Times New Roman" w:hAnsi="Arial" w:cs="Arial"/>
          <w:b/>
          <w:szCs w:val="24"/>
        </w:rPr>
      </w:pPr>
      <w:r w:rsidRPr="0048233B">
        <w:rPr>
          <w:rFonts w:ascii="Arial" w:eastAsia="Times New Roman" w:hAnsi="Arial" w:cs="Arial"/>
          <w:b/>
          <w:szCs w:val="24"/>
        </w:rPr>
        <w:t>Teilnahmebedingungen für den ACHEMA-Gründerpreis 20</w:t>
      </w:r>
      <w:r w:rsidR="0019453C">
        <w:rPr>
          <w:rFonts w:ascii="Arial" w:eastAsia="Times New Roman" w:hAnsi="Arial" w:cs="Arial"/>
          <w:b/>
          <w:szCs w:val="24"/>
        </w:rPr>
        <w:t>2</w:t>
      </w:r>
      <w:r w:rsidR="00AD4919">
        <w:rPr>
          <w:rFonts w:ascii="Arial" w:eastAsia="Times New Roman" w:hAnsi="Arial" w:cs="Arial"/>
          <w:b/>
          <w:szCs w:val="24"/>
        </w:rPr>
        <w:t>7</w:t>
      </w:r>
    </w:p>
    <w:p w14:paraId="61620BD0" w14:textId="05513816" w:rsidR="0048233B" w:rsidRPr="0048233B" w:rsidRDefault="0048233B" w:rsidP="0048233B">
      <w:pPr>
        <w:spacing w:before="100" w:beforeAutospacing="1" w:after="100" w:afterAutospacing="1" w:line="288" w:lineRule="auto"/>
        <w:rPr>
          <w:rFonts w:ascii="Arial" w:eastAsia="Times New Roman" w:hAnsi="Arial" w:cs="Arial"/>
          <w:sz w:val="20"/>
          <w:szCs w:val="24"/>
        </w:rPr>
      </w:pPr>
      <w:r w:rsidRPr="0048233B">
        <w:rPr>
          <w:rFonts w:ascii="Arial" w:eastAsia="Times New Roman" w:hAnsi="Arial" w:cs="Arial"/>
          <w:sz w:val="20"/>
          <w:szCs w:val="24"/>
        </w:rPr>
        <w:t>Als Teilnehmer</w:t>
      </w:r>
      <w:r w:rsidR="00B64D88">
        <w:rPr>
          <w:rFonts w:ascii="Arial" w:eastAsia="Times New Roman" w:hAnsi="Arial" w:cs="Arial"/>
          <w:sz w:val="20"/>
          <w:szCs w:val="24"/>
        </w:rPr>
        <w:t>:</w:t>
      </w:r>
      <w:proofErr w:type="spellStart"/>
      <w:r w:rsidR="00B64D88">
        <w:rPr>
          <w:rFonts w:ascii="Arial" w:eastAsia="Times New Roman" w:hAnsi="Arial" w:cs="Arial"/>
          <w:sz w:val="20"/>
          <w:szCs w:val="24"/>
        </w:rPr>
        <w:t>in</w:t>
      </w:r>
      <w:r w:rsidRPr="0048233B">
        <w:rPr>
          <w:rFonts w:ascii="Arial" w:eastAsia="Times New Roman" w:hAnsi="Arial" w:cs="Arial"/>
          <w:sz w:val="20"/>
          <w:szCs w:val="24"/>
        </w:rPr>
        <w:t xml:space="preserve"> des</w:t>
      </w:r>
      <w:proofErr w:type="spellEnd"/>
      <w:r w:rsidRPr="0048233B">
        <w:rPr>
          <w:rFonts w:ascii="Arial" w:eastAsia="Times New Roman" w:hAnsi="Arial" w:cs="Arial"/>
          <w:sz w:val="20"/>
          <w:szCs w:val="24"/>
        </w:rPr>
        <w:t xml:space="preserve"> ACHEMA-Gründerpreises erkenne ich die folgenden Teilnahmebedingungen an:</w:t>
      </w:r>
    </w:p>
    <w:p w14:paraId="096C2320" w14:textId="1E5DE739" w:rsidR="0048233B" w:rsidRPr="0048233B" w:rsidRDefault="0048233B" w:rsidP="00AD4919">
      <w:pPr>
        <w:numPr>
          <w:ilvl w:val="0"/>
          <w:numId w:val="1"/>
        </w:numPr>
        <w:tabs>
          <w:tab w:val="clear" w:pos="720"/>
          <w:tab w:val="num" w:pos="851"/>
        </w:tabs>
        <w:spacing w:before="120" w:after="100" w:afterAutospacing="1" w:line="288" w:lineRule="auto"/>
        <w:ind w:left="709" w:hanging="425"/>
        <w:rPr>
          <w:rFonts w:ascii="Arial" w:eastAsia="Times New Roman" w:hAnsi="Arial" w:cs="Arial"/>
          <w:sz w:val="20"/>
          <w:szCs w:val="24"/>
        </w:rPr>
      </w:pPr>
      <w:r w:rsidRPr="0048233B">
        <w:rPr>
          <w:rFonts w:ascii="Arial" w:eastAsia="Times New Roman" w:hAnsi="Arial" w:cs="Arial"/>
          <w:sz w:val="20"/>
          <w:szCs w:val="24"/>
        </w:rPr>
        <w:t xml:space="preserve">Teilnahmeberechtigt sind Teams oder Einzelpersonen, die ein Konzept oder einen Businessplan für eine künftige Unternehmensgründung in den </w:t>
      </w:r>
      <w:r w:rsidR="008A274C">
        <w:rPr>
          <w:rFonts w:ascii="Arial" w:eastAsia="Times New Roman" w:hAnsi="Arial" w:cs="Arial"/>
          <w:sz w:val="20"/>
          <w:szCs w:val="24"/>
        </w:rPr>
        <w:t>Bereichen</w:t>
      </w:r>
      <w:r w:rsidRPr="0048233B">
        <w:rPr>
          <w:rFonts w:ascii="Arial" w:eastAsia="Times New Roman" w:hAnsi="Arial" w:cs="Arial"/>
          <w:sz w:val="20"/>
          <w:szCs w:val="24"/>
        </w:rPr>
        <w:t xml:space="preserve"> </w:t>
      </w:r>
      <w:r w:rsidR="00536F85">
        <w:rPr>
          <w:rFonts w:ascii="Arial" w:eastAsia="Times New Roman" w:hAnsi="Arial" w:cs="Arial"/>
          <w:sz w:val="20"/>
          <w:szCs w:val="24"/>
        </w:rPr>
        <w:t>Chemie, Verfahrens</w:t>
      </w:r>
      <w:r w:rsidR="00AD4919">
        <w:rPr>
          <w:rFonts w:ascii="Arial" w:eastAsia="Times New Roman" w:hAnsi="Arial" w:cs="Arial"/>
          <w:sz w:val="20"/>
          <w:szCs w:val="24"/>
        </w:rPr>
        <w:t>-</w:t>
      </w:r>
      <w:r w:rsidR="00536F85">
        <w:rPr>
          <w:rFonts w:ascii="Arial" w:eastAsia="Times New Roman" w:hAnsi="Arial" w:cs="Arial"/>
          <w:sz w:val="20"/>
          <w:szCs w:val="24"/>
        </w:rPr>
        <w:t>technik oder Biotechnologie</w:t>
      </w:r>
      <w:r w:rsidRPr="0048233B">
        <w:rPr>
          <w:rFonts w:ascii="Arial" w:eastAsia="Times New Roman" w:hAnsi="Arial" w:cs="Arial"/>
          <w:sz w:val="20"/>
          <w:szCs w:val="24"/>
        </w:rPr>
        <w:t xml:space="preserve"> in den Wettbewerb einbringen möchten. Auch Unternehmen aus den genannten Sparten, die nach dem </w:t>
      </w:r>
      <w:r w:rsidR="0019453C">
        <w:rPr>
          <w:rFonts w:ascii="Arial" w:eastAsia="Times New Roman" w:hAnsi="Arial" w:cs="Arial"/>
          <w:sz w:val="20"/>
          <w:szCs w:val="24"/>
        </w:rPr>
        <w:t>1</w:t>
      </w:r>
      <w:r w:rsidR="007863EF">
        <w:rPr>
          <w:rFonts w:ascii="Arial" w:eastAsia="Times New Roman" w:hAnsi="Arial" w:cs="Arial"/>
          <w:sz w:val="20"/>
          <w:szCs w:val="24"/>
        </w:rPr>
        <w:t xml:space="preserve">. </w:t>
      </w:r>
      <w:r w:rsidR="00AD4919">
        <w:rPr>
          <w:rFonts w:ascii="Arial" w:eastAsia="Times New Roman" w:hAnsi="Arial" w:cs="Arial"/>
          <w:sz w:val="20"/>
          <w:szCs w:val="24"/>
        </w:rPr>
        <w:t>Januar 2024</w:t>
      </w:r>
      <w:r w:rsidRPr="0048233B">
        <w:rPr>
          <w:rFonts w:ascii="Arial" w:eastAsia="Times New Roman" w:hAnsi="Arial" w:cs="Arial"/>
          <w:sz w:val="20"/>
          <w:szCs w:val="24"/>
        </w:rPr>
        <w:t xml:space="preserve"> gegründet wurden, können sich am Wettbewerb beteiligen.</w:t>
      </w:r>
    </w:p>
    <w:p w14:paraId="148C4012" w14:textId="77777777" w:rsidR="0048233B" w:rsidRPr="0048233B" w:rsidRDefault="0048233B" w:rsidP="00AD4919">
      <w:pPr>
        <w:numPr>
          <w:ilvl w:val="0"/>
          <w:numId w:val="1"/>
        </w:numPr>
        <w:tabs>
          <w:tab w:val="clear" w:pos="720"/>
          <w:tab w:val="num" w:pos="851"/>
        </w:tabs>
        <w:spacing w:before="120" w:after="100" w:afterAutospacing="1" w:line="288" w:lineRule="auto"/>
        <w:ind w:left="709" w:hanging="425"/>
        <w:rPr>
          <w:rFonts w:ascii="Arial" w:eastAsia="Times New Roman" w:hAnsi="Arial" w:cs="Arial"/>
          <w:sz w:val="20"/>
          <w:szCs w:val="24"/>
        </w:rPr>
      </w:pPr>
      <w:r w:rsidRPr="0048233B">
        <w:rPr>
          <w:rFonts w:ascii="Arial" w:eastAsia="Times New Roman" w:hAnsi="Arial" w:cs="Arial"/>
          <w:sz w:val="20"/>
          <w:szCs w:val="24"/>
        </w:rPr>
        <w:t>Die Produkte und / oder Dienstleistungen des zu gründenden Unternehmens beinhalten eine Marktneuheit, die zu einem deutlichen Wettbewerbsvorteil gegenüber potentiellen Konkurrenten führt. Wettbewerbsvorteil und Innovation sind zu erläutern.</w:t>
      </w:r>
    </w:p>
    <w:p w14:paraId="6382A3EA" w14:textId="3FE3BCDA" w:rsidR="0048233B" w:rsidRPr="0048233B" w:rsidRDefault="0048233B" w:rsidP="00AD4919">
      <w:pPr>
        <w:numPr>
          <w:ilvl w:val="0"/>
          <w:numId w:val="1"/>
        </w:numPr>
        <w:tabs>
          <w:tab w:val="clear" w:pos="720"/>
          <w:tab w:val="num" w:pos="851"/>
        </w:tabs>
        <w:spacing w:before="120" w:after="100" w:afterAutospacing="1" w:line="288" w:lineRule="auto"/>
        <w:ind w:left="709" w:hanging="425"/>
        <w:rPr>
          <w:rFonts w:ascii="Arial" w:eastAsia="Times New Roman" w:hAnsi="Arial" w:cs="Arial"/>
          <w:sz w:val="20"/>
          <w:szCs w:val="24"/>
        </w:rPr>
      </w:pPr>
      <w:r w:rsidRPr="0048233B">
        <w:rPr>
          <w:rFonts w:ascii="Arial" w:eastAsia="Times New Roman" w:hAnsi="Arial" w:cs="Arial"/>
          <w:sz w:val="20"/>
          <w:szCs w:val="24"/>
        </w:rPr>
        <w:t xml:space="preserve">Das Eintreten in den Wettbewerb um den ACHEMA-Gründerpreis ist unter Berücksichtigung der an anderer Stelle kommunizierten </w:t>
      </w:r>
      <w:r w:rsidR="007863EF" w:rsidRPr="007863EF">
        <w:rPr>
          <w:rFonts w:ascii="Arial" w:eastAsia="Times New Roman" w:hAnsi="Arial" w:cs="Arial"/>
          <w:sz w:val="20"/>
          <w:szCs w:val="24"/>
        </w:rPr>
        <w:t>Stichtage</w:t>
      </w:r>
      <w:r w:rsidRPr="0048233B">
        <w:rPr>
          <w:rFonts w:ascii="Arial" w:eastAsia="Times New Roman" w:hAnsi="Arial" w:cs="Arial"/>
          <w:sz w:val="20"/>
          <w:szCs w:val="24"/>
        </w:rPr>
        <w:t xml:space="preserve"> auf </w:t>
      </w:r>
      <w:r w:rsidR="00AD4919">
        <w:rPr>
          <w:rFonts w:ascii="Arial" w:eastAsia="Times New Roman" w:hAnsi="Arial" w:cs="Arial"/>
          <w:sz w:val="20"/>
          <w:szCs w:val="24"/>
        </w:rPr>
        <w:t>zwei</w:t>
      </w:r>
      <w:r w:rsidRPr="0048233B">
        <w:rPr>
          <w:rFonts w:ascii="Arial" w:eastAsia="Times New Roman" w:hAnsi="Arial" w:cs="Arial"/>
          <w:sz w:val="20"/>
          <w:szCs w:val="24"/>
        </w:rPr>
        <w:t xml:space="preserve"> Stufen – Konzept</w:t>
      </w:r>
      <w:r w:rsidR="00AD4919">
        <w:rPr>
          <w:rFonts w:ascii="Arial" w:eastAsia="Times New Roman" w:hAnsi="Arial" w:cs="Arial"/>
          <w:sz w:val="20"/>
          <w:szCs w:val="24"/>
        </w:rPr>
        <w:t xml:space="preserve"> und</w:t>
      </w:r>
      <w:r w:rsidRPr="0048233B">
        <w:rPr>
          <w:rFonts w:ascii="Arial" w:eastAsia="Times New Roman" w:hAnsi="Arial" w:cs="Arial"/>
          <w:sz w:val="20"/>
          <w:szCs w:val="24"/>
        </w:rPr>
        <w:t xml:space="preserve"> Businessplan – möglich. Voraussetzung für die Prämierung ist jedoch ein kompletter Businessplan nach den Vorgaben des Wettbewerbs</w:t>
      </w:r>
      <w:r w:rsidR="00AD4919">
        <w:rPr>
          <w:rFonts w:ascii="Arial" w:eastAsia="Times New Roman" w:hAnsi="Arial" w:cs="Arial"/>
          <w:sz w:val="20"/>
          <w:szCs w:val="24"/>
        </w:rPr>
        <w:t xml:space="preserve">, </w:t>
      </w:r>
      <w:r w:rsidRPr="0048233B">
        <w:rPr>
          <w:rFonts w:ascii="Arial" w:eastAsia="Times New Roman" w:hAnsi="Arial" w:cs="Arial"/>
          <w:sz w:val="20"/>
          <w:szCs w:val="24"/>
        </w:rPr>
        <w:t>der</w:t>
      </w:r>
      <w:r w:rsidR="00AD4919">
        <w:rPr>
          <w:rFonts w:ascii="Arial" w:eastAsia="Times New Roman" w:hAnsi="Arial" w:cs="Arial"/>
          <w:sz w:val="20"/>
          <w:szCs w:val="24"/>
        </w:rPr>
        <w:t xml:space="preserve"> spätestens am</w:t>
      </w:r>
      <w:r w:rsidRPr="0048233B">
        <w:rPr>
          <w:rFonts w:ascii="Arial" w:eastAsia="Times New Roman" w:hAnsi="Arial" w:cs="Arial"/>
          <w:sz w:val="20"/>
          <w:szCs w:val="24"/>
        </w:rPr>
        <w:t xml:space="preserve"> </w:t>
      </w:r>
      <w:r w:rsidR="00AD4919">
        <w:rPr>
          <w:rFonts w:ascii="Arial" w:eastAsia="Times New Roman" w:hAnsi="Arial" w:cs="Arial"/>
          <w:sz w:val="20"/>
          <w:szCs w:val="24"/>
        </w:rPr>
        <w:t>30</w:t>
      </w:r>
      <w:r w:rsidRPr="0048233B">
        <w:rPr>
          <w:rFonts w:ascii="Arial" w:eastAsia="Times New Roman" w:hAnsi="Arial" w:cs="Arial"/>
          <w:sz w:val="20"/>
          <w:szCs w:val="24"/>
        </w:rPr>
        <w:t>.</w:t>
      </w:r>
      <w:r w:rsidR="00AA2EFD">
        <w:rPr>
          <w:rFonts w:ascii="Arial" w:eastAsia="Times New Roman" w:hAnsi="Arial" w:cs="Arial"/>
          <w:sz w:val="20"/>
          <w:szCs w:val="24"/>
        </w:rPr>
        <w:t>1</w:t>
      </w:r>
      <w:r w:rsidR="00AD4919">
        <w:rPr>
          <w:rFonts w:ascii="Arial" w:eastAsia="Times New Roman" w:hAnsi="Arial" w:cs="Arial"/>
          <w:sz w:val="20"/>
          <w:szCs w:val="24"/>
        </w:rPr>
        <w:t>1</w:t>
      </w:r>
      <w:r w:rsidRPr="0048233B">
        <w:rPr>
          <w:rFonts w:ascii="Arial" w:eastAsia="Times New Roman" w:hAnsi="Arial" w:cs="Arial"/>
          <w:sz w:val="20"/>
          <w:szCs w:val="24"/>
        </w:rPr>
        <w:t>.20</w:t>
      </w:r>
      <w:r w:rsidR="0019453C">
        <w:rPr>
          <w:rFonts w:ascii="Arial" w:eastAsia="Times New Roman" w:hAnsi="Arial" w:cs="Arial"/>
          <w:sz w:val="20"/>
          <w:szCs w:val="24"/>
        </w:rPr>
        <w:t>2</w:t>
      </w:r>
      <w:r w:rsidR="00AD4919">
        <w:rPr>
          <w:rFonts w:ascii="Arial" w:eastAsia="Times New Roman" w:hAnsi="Arial" w:cs="Arial"/>
          <w:sz w:val="20"/>
          <w:szCs w:val="24"/>
        </w:rPr>
        <w:t>6</w:t>
      </w:r>
      <w:r w:rsidRPr="0048233B">
        <w:rPr>
          <w:rFonts w:ascii="Arial" w:eastAsia="Times New Roman" w:hAnsi="Arial" w:cs="Arial"/>
          <w:sz w:val="20"/>
          <w:szCs w:val="24"/>
        </w:rPr>
        <w:t xml:space="preserve"> </w:t>
      </w:r>
      <w:r w:rsidR="00AD4919">
        <w:rPr>
          <w:rFonts w:ascii="Arial" w:eastAsia="Times New Roman" w:hAnsi="Arial" w:cs="Arial"/>
          <w:sz w:val="20"/>
          <w:szCs w:val="24"/>
        </w:rPr>
        <w:t>eingereicht werden muss.</w:t>
      </w:r>
    </w:p>
    <w:p w14:paraId="25D73CBF" w14:textId="1A0724B0" w:rsidR="0048233B" w:rsidRPr="0048233B" w:rsidRDefault="0048233B" w:rsidP="00AD4919">
      <w:pPr>
        <w:numPr>
          <w:ilvl w:val="0"/>
          <w:numId w:val="1"/>
        </w:numPr>
        <w:tabs>
          <w:tab w:val="clear" w:pos="720"/>
          <w:tab w:val="num" w:pos="851"/>
        </w:tabs>
        <w:spacing w:before="120" w:after="100" w:afterAutospacing="1" w:line="288" w:lineRule="auto"/>
        <w:ind w:left="709" w:hanging="425"/>
        <w:rPr>
          <w:rFonts w:ascii="Arial" w:eastAsia="Times New Roman" w:hAnsi="Arial" w:cs="Arial"/>
          <w:sz w:val="20"/>
          <w:szCs w:val="24"/>
        </w:rPr>
      </w:pPr>
      <w:r w:rsidRPr="0048233B">
        <w:rPr>
          <w:rFonts w:ascii="Arial" w:eastAsia="Times New Roman" w:hAnsi="Arial" w:cs="Arial"/>
          <w:sz w:val="20"/>
          <w:szCs w:val="24"/>
        </w:rPr>
        <w:t xml:space="preserve">Es muss mindestens eine natürliche Person als </w:t>
      </w:r>
      <w:proofErr w:type="spellStart"/>
      <w:r w:rsidRPr="0048233B">
        <w:rPr>
          <w:rFonts w:ascii="Arial" w:eastAsia="Times New Roman" w:hAnsi="Arial" w:cs="Arial"/>
          <w:sz w:val="20"/>
          <w:szCs w:val="24"/>
        </w:rPr>
        <w:t>Ideenträger</w:t>
      </w:r>
      <w:r w:rsidR="00B64D88">
        <w:rPr>
          <w:rFonts w:ascii="Arial" w:eastAsia="Times New Roman" w:hAnsi="Arial" w:cs="Arial"/>
          <w:sz w:val="20"/>
          <w:szCs w:val="24"/>
        </w:rPr>
        <w:t>:in</w:t>
      </w:r>
      <w:proofErr w:type="spellEnd"/>
      <w:r w:rsidRPr="0048233B">
        <w:rPr>
          <w:rFonts w:ascii="Arial" w:eastAsia="Times New Roman" w:hAnsi="Arial" w:cs="Arial"/>
          <w:sz w:val="20"/>
          <w:szCs w:val="24"/>
        </w:rPr>
        <w:t xml:space="preserve"> oder </w:t>
      </w:r>
      <w:proofErr w:type="spellStart"/>
      <w:proofErr w:type="gramStart"/>
      <w:r w:rsidRPr="0048233B">
        <w:rPr>
          <w:rFonts w:ascii="Arial" w:eastAsia="Times New Roman" w:hAnsi="Arial" w:cs="Arial"/>
          <w:sz w:val="20"/>
          <w:szCs w:val="24"/>
        </w:rPr>
        <w:t>potentielle</w:t>
      </w:r>
      <w:r w:rsidR="00B64D88">
        <w:rPr>
          <w:rFonts w:ascii="Arial" w:eastAsia="Times New Roman" w:hAnsi="Arial" w:cs="Arial"/>
          <w:sz w:val="20"/>
          <w:szCs w:val="24"/>
        </w:rPr>
        <w:t>:</w:t>
      </w:r>
      <w:r w:rsidRPr="0048233B">
        <w:rPr>
          <w:rFonts w:ascii="Arial" w:eastAsia="Times New Roman" w:hAnsi="Arial" w:cs="Arial"/>
          <w:sz w:val="20"/>
          <w:szCs w:val="24"/>
        </w:rPr>
        <w:t>r</w:t>
      </w:r>
      <w:proofErr w:type="spellEnd"/>
      <w:proofErr w:type="gramEnd"/>
      <w:r w:rsidRPr="0048233B">
        <w:rPr>
          <w:rFonts w:ascii="Arial" w:eastAsia="Times New Roman" w:hAnsi="Arial" w:cs="Arial"/>
          <w:sz w:val="20"/>
          <w:szCs w:val="24"/>
        </w:rPr>
        <w:t xml:space="preserve"> bzw. </w:t>
      </w:r>
      <w:proofErr w:type="spellStart"/>
      <w:proofErr w:type="gramStart"/>
      <w:r w:rsidRPr="0048233B">
        <w:rPr>
          <w:rFonts w:ascii="Arial" w:eastAsia="Times New Roman" w:hAnsi="Arial" w:cs="Arial"/>
          <w:sz w:val="20"/>
          <w:szCs w:val="24"/>
        </w:rPr>
        <w:t>aktive</w:t>
      </w:r>
      <w:r w:rsidR="00B64D88">
        <w:rPr>
          <w:rFonts w:ascii="Arial" w:eastAsia="Times New Roman" w:hAnsi="Arial" w:cs="Arial"/>
          <w:sz w:val="20"/>
          <w:szCs w:val="24"/>
        </w:rPr>
        <w:t>:</w:t>
      </w:r>
      <w:r w:rsidRPr="0048233B">
        <w:rPr>
          <w:rFonts w:ascii="Arial" w:eastAsia="Times New Roman" w:hAnsi="Arial" w:cs="Arial"/>
          <w:sz w:val="20"/>
          <w:szCs w:val="24"/>
        </w:rPr>
        <w:t>r</w:t>
      </w:r>
      <w:proofErr w:type="spellEnd"/>
      <w:proofErr w:type="gramEnd"/>
      <w:r w:rsidRPr="0048233B">
        <w:rPr>
          <w:rFonts w:ascii="Arial" w:eastAsia="Times New Roman" w:hAnsi="Arial" w:cs="Arial"/>
          <w:sz w:val="20"/>
          <w:szCs w:val="24"/>
        </w:rPr>
        <w:t xml:space="preserve"> </w:t>
      </w:r>
      <w:proofErr w:type="spellStart"/>
      <w:r w:rsidRPr="0048233B">
        <w:rPr>
          <w:rFonts w:ascii="Arial" w:eastAsia="Times New Roman" w:hAnsi="Arial" w:cs="Arial"/>
          <w:sz w:val="20"/>
          <w:szCs w:val="24"/>
        </w:rPr>
        <w:t>Gründer</w:t>
      </w:r>
      <w:r w:rsidR="00B64D88">
        <w:rPr>
          <w:rFonts w:ascii="Arial" w:eastAsia="Times New Roman" w:hAnsi="Arial" w:cs="Arial"/>
          <w:sz w:val="20"/>
          <w:szCs w:val="24"/>
        </w:rPr>
        <w:t>:in</w:t>
      </w:r>
      <w:proofErr w:type="spellEnd"/>
      <w:r w:rsidRPr="0048233B">
        <w:rPr>
          <w:rFonts w:ascii="Arial" w:eastAsia="Times New Roman" w:hAnsi="Arial" w:cs="Arial"/>
          <w:sz w:val="20"/>
          <w:szCs w:val="24"/>
        </w:rPr>
        <w:t xml:space="preserve"> benannt sein. Wenn mehrere Personen gemeinsam einen Beitrag einreichen, ist </w:t>
      </w:r>
      <w:proofErr w:type="spellStart"/>
      <w:proofErr w:type="gramStart"/>
      <w:r w:rsidRPr="0048233B">
        <w:rPr>
          <w:rFonts w:ascii="Arial" w:eastAsia="Times New Roman" w:hAnsi="Arial" w:cs="Arial"/>
          <w:sz w:val="20"/>
          <w:szCs w:val="24"/>
        </w:rPr>
        <w:t>ein</w:t>
      </w:r>
      <w:r w:rsidR="00B64D88">
        <w:rPr>
          <w:rFonts w:ascii="Arial" w:eastAsia="Times New Roman" w:hAnsi="Arial" w:cs="Arial"/>
          <w:sz w:val="20"/>
          <w:szCs w:val="24"/>
        </w:rPr>
        <w:t>:e</w:t>
      </w:r>
      <w:proofErr w:type="spellEnd"/>
      <w:proofErr w:type="gramEnd"/>
      <w:r w:rsidRPr="0048233B">
        <w:rPr>
          <w:rFonts w:ascii="Arial" w:eastAsia="Times New Roman" w:hAnsi="Arial" w:cs="Arial"/>
          <w:sz w:val="20"/>
          <w:szCs w:val="24"/>
        </w:rPr>
        <w:t xml:space="preserve"> </w:t>
      </w:r>
      <w:proofErr w:type="spellStart"/>
      <w:r w:rsidRPr="0048233B">
        <w:rPr>
          <w:rFonts w:ascii="Arial" w:eastAsia="Times New Roman" w:hAnsi="Arial" w:cs="Arial"/>
          <w:sz w:val="20"/>
          <w:szCs w:val="24"/>
        </w:rPr>
        <w:t>Ansprechpartner</w:t>
      </w:r>
      <w:r w:rsidR="00B64D88">
        <w:rPr>
          <w:rFonts w:ascii="Arial" w:eastAsia="Times New Roman" w:hAnsi="Arial" w:cs="Arial"/>
          <w:sz w:val="20"/>
          <w:szCs w:val="24"/>
        </w:rPr>
        <w:t>:in</w:t>
      </w:r>
      <w:proofErr w:type="spellEnd"/>
      <w:r w:rsidRPr="0048233B">
        <w:rPr>
          <w:rFonts w:ascii="Arial" w:eastAsia="Times New Roman" w:hAnsi="Arial" w:cs="Arial"/>
          <w:sz w:val="20"/>
          <w:szCs w:val="24"/>
        </w:rPr>
        <w:t xml:space="preserve"> </w:t>
      </w:r>
      <w:r w:rsidR="002A2D6D">
        <w:rPr>
          <w:rFonts w:ascii="Arial" w:eastAsia="Times New Roman" w:hAnsi="Arial" w:cs="Arial"/>
          <w:sz w:val="20"/>
          <w:szCs w:val="24"/>
        </w:rPr>
        <w:t xml:space="preserve">aus ihrer Mitte </w:t>
      </w:r>
      <w:r w:rsidRPr="0048233B">
        <w:rPr>
          <w:rFonts w:ascii="Arial" w:eastAsia="Times New Roman" w:hAnsi="Arial" w:cs="Arial"/>
          <w:sz w:val="20"/>
          <w:szCs w:val="24"/>
        </w:rPr>
        <w:t>zu benennen, der</w:t>
      </w:r>
      <w:r w:rsidR="00B64D88">
        <w:rPr>
          <w:rFonts w:ascii="Arial" w:eastAsia="Times New Roman" w:hAnsi="Arial" w:cs="Arial"/>
          <w:sz w:val="20"/>
          <w:szCs w:val="24"/>
        </w:rPr>
        <w:t>/die</w:t>
      </w:r>
      <w:r w:rsidRPr="0048233B">
        <w:rPr>
          <w:rFonts w:ascii="Arial" w:eastAsia="Times New Roman" w:hAnsi="Arial" w:cs="Arial"/>
          <w:sz w:val="20"/>
          <w:szCs w:val="24"/>
        </w:rPr>
        <w:t xml:space="preserve"> das Team gegenüber dem Wettbewerb vertreten darf.</w:t>
      </w:r>
    </w:p>
    <w:p w14:paraId="4D424513" w14:textId="1672F93D" w:rsidR="0048233B" w:rsidRPr="0048233B" w:rsidRDefault="0048233B" w:rsidP="00AD4919">
      <w:pPr>
        <w:numPr>
          <w:ilvl w:val="0"/>
          <w:numId w:val="1"/>
        </w:numPr>
        <w:tabs>
          <w:tab w:val="clear" w:pos="720"/>
          <w:tab w:val="num" w:pos="851"/>
        </w:tabs>
        <w:spacing w:before="120" w:after="100" w:afterAutospacing="1" w:line="288" w:lineRule="auto"/>
        <w:ind w:left="709" w:hanging="425"/>
        <w:rPr>
          <w:rFonts w:ascii="Arial" w:eastAsia="Times New Roman" w:hAnsi="Arial" w:cs="Arial"/>
          <w:sz w:val="20"/>
          <w:szCs w:val="24"/>
        </w:rPr>
      </w:pPr>
      <w:r w:rsidRPr="0048233B">
        <w:rPr>
          <w:rFonts w:ascii="Arial" w:eastAsia="Times New Roman" w:hAnsi="Arial" w:cs="Arial"/>
          <w:sz w:val="20"/>
          <w:szCs w:val="24"/>
        </w:rPr>
        <w:t>Der</w:t>
      </w:r>
      <w:r w:rsidR="00B64D88">
        <w:rPr>
          <w:rFonts w:ascii="Arial" w:eastAsia="Times New Roman" w:hAnsi="Arial" w:cs="Arial"/>
          <w:sz w:val="20"/>
          <w:szCs w:val="24"/>
        </w:rPr>
        <w:t>/die</w:t>
      </w:r>
      <w:r w:rsidRPr="0048233B">
        <w:rPr>
          <w:rFonts w:ascii="Arial" w:eastAsia="Times New Roman" w:hAnsi="Arial" w:cs="Arial"/>
          <w:sz w:val="20"/>
          <w:szCs w:val="24"/>
        </w:rPr>
        <w:t xml:space="preserve"> </w:t>
      </w:r>
      <w:proofErr w:type="spellStart"/>
      <w:r w:rsidRPr="0048233B">
        <w:rPr>
          <w:rFonts w:ascii="Arial" w:eastAsia="Times New Roman" w:hAnsi="Arial" w:cs="Arial"/>
          <w:sz w:val="20"/>
          <w:szCs w:val="24"/>
        </w:rPr>
        <w:t>Ansprechpartner</w:t>
      </w:r>
      <w:r w:rsidR="00B64D88">
        <w:rPr>
          <w:rFonts w:ascii="Arial" w:eastAsia="Times New Roman" w:hAnsi="Arial" w:cs="Arial"/>
          <w:sz w:val="20"/>
          <w:szCs w:val="24"/>
        </w:rPr>
        <w:t>:in</w:t>
      </w:r>
      <w:proofErr w:type="spellEnd"/>
      <w:r w:rsidRPr="0048233B">
        <w:rPr>
          <w:rFonts w:ascii="Arial" w:eastAsia="Times New Roman" w:hAnsi="Arial" w:cs="Arial"/>
          <w:sz w:val="20"/>
          <w:szCs w:val="24"/>
        </w:rPr>
        <w:t xml:space="preserve"> darf ggf. das Preisgeld in Vertretung der übrigen Teammitglieder in Empfang nehmen. Falls das Unternehmen schon gegründet ist, wird das Preisgeld an das Unternehmen ausgezahlt.</w:t>
      </w:r>
    </w:p>
    <w:p w14:paraId="0260D401" w14:textId="77777777" w:rsidR="0048233B" w:rsidRPr="0048233B" w:rsidRDefault="0048233B" w:rsidP="00AD4919">
      <w:pPr>
        <w:numPr>
          <w:ilvl w:val="0"/>
          <w:numId w:val="1"/>
        </w:numPr>
        <w:tabs>
          <w:tab w:val="clear" w:pos="720"/>
          <w:tab w:val="num" w:pos="851"/>
        </w:tabs>
        <w:spacing w:before="120" w:after="100" w:afterAutospacing="1" w:line="288" w:lineRule="auto"/>
        <w:ind w:left="709" w:hanging="425"/>
        <w:rPr>
          <w:rFonts w:ascii="Arial" w:eastAsia="Times New Roman" w:hAnsi="Arial" w:cs="Arial"/>
          <w:sz w:val="20"/>
          <w:szCs w:val="24"/>
        </w:rPr>
      </w:pPr>
      <w:r w:rsidRPr="0048233B">
        <w:rPr>
          <w:rFonts w:ascii="Arial" w:eastAsia="Times New Roman" w:hAnsi="Arial" w:cs="Arial"/>
          <w:sz w:val="20"/>
          <w:szCs w:val="24"/>
        </w:rPr>
        <w:t xml:space="preserve">Die Teilnahmeformulare sind in deutscher </w:t>
      </w:r>
      <w:r w:rsidR="0019453C">
        <w:rPr>
          <w:rFonts w:ascii="Arial" w:eastAsia="Times New Roman" w:hAnsi="Arial" w:cs="Arial"/>
          <w:sz w:val="20"/>
          <w:szCs w:val="24"/>
        </w:rPr>
        <w:t xml:space="preserve">oder englischer </w:t>
      </w:r>
      <w:r w:rsidRPr="0048233B">
        <w:rPr>
          <w:rFonts w:ascii="Arial" w:eastAsia="Times New Roman" w:hAnsi="Arial" w:cs="Arial"/>
          <w:sz w:val="20"/>
          <w:szCs w:val="24"/>
        </w:rPr>
        <w:t>Sprache auszufüllen.</w:t>
      </w:r>
    </w:p>
    <w:p w14:paraId="57B1E5A1" w14:textId="3627BAD7" w:rsidR="0048233B" w:rsidRPr="0048233B" w:rsidRDefault="0048233B" w:rsidP="00AD4919">
      <w:pPr>
        <w:numPr>
          <w:ilvl w:val="0"/>
          <w:numId w:val="1"/>
        </w:numPr>
        <w:tabs>
          <w:tab w:val="clear" w:pos="720"/>
          <w:tab w:val="num" w:pos="851"/>
        </w:tabs>
        <w:spacing w:before="120" w:after="100" w:afterAutospacing="1" w:line="288" w:lineRule="auto"/>
        <w:ind w:left="709" w:hanging="425"/>
        <w:rPr>
          <w:rFonts w:ascii="Arial" w:eastAsia="Times New Roman" w:hAnsi="Arial" w:cs="Arial"/>
          <w:sz w:val="20"/>
          <w:szCs w:val="24"/>
        </w:rPr>
      </w:pPr>
      <w:r w:rsidRPr="0048233B">
        <w:rPr>
          <w:rFonts w:ascii="Arial" w:eastAsia="Times New Roman" w:hAnsi="Arial" w:cs="Arial"/>
          <w:sz w:val="20"/>
          <w:szCs w:val="24"/>
        </w:rPr>
        <w:t xml:space="preserve">Der Zugang zu </w:t>
      </w:r>
      <w:proofErr w:type="spellStart"/>
      <w:proofErr w:type="gramStart"/>
      <w:r w:rsidRPr="0048233B">
        <w:rPr>
          <w:rFonts w:ascii="Arial" w:eastAsia="Times New Roman" w:hAnsi="Arial" w:cs="Arial"/>
          <w:sz w:val="20"/>
          <w:szCs w:val="24"/>
        </w:rPr>
        <w:t>Beteiligungskapitalgeber</w:t>
      </w:r>
      <w:r w:rsidR="00B64D88">
        <w:rPr>
          <w:rFonts w:ascii="Arial" w:eastAsia="Times New Roman" w:hAnsi="Arial" w:cs="Arial"/>
          <w:sz w:val="20"/>
          <w:szCs w:val="24"/>
        </w:rPr>
        <w:t>:inne</w:t>
      </w:r>
      <w:r w:rsidRPr="0048233B">
        <w:rPr>
          <w:rFonts w:ascii="Arial" w:eastAsia="Times New Roman" w:hAnsi="Arial" w:cs="Arial"/>
          <w:sz w:val="20"/>
          <w:szCs w:val="24"/>
        </w:rPr>
        <w:t>n</w:t>
      </w:r>
      <w:proofErr w:type="spellEnd"/>
      <w:proofErr w:type="gramEnd"/>
      <w:r w:rsidRPr="0048233B">
        <w:rPr>
          <w:rFonts w:ascii="Arial" w:eastAsia="Times New Roman" w:hAnsi="Arial" w:cs="Arial"/>
          <w:sz w:val="20"/>
          <w:szCs w:val="24"/>
        </w:rPr>
        <w:t xml:space="preserve"> wie z.B. Business Angels oder dem High Tech Gründerfonds wird auf Wunsch der </w:t>
      </w:r>
      <w:proofErr w:type="spellStart"/>
      <w:proofErr w:type="gramStart"/>
      <w:r w:rsidRPr="0048233B">
        <w:rPr>
          <w:rFonts w:ascii="Arial" w:eastAsia="Times New Roman" w:hAnsi="Arial" w:cs="Arial"/>
          <w:sz w:val="20"/>
          <w:szCs w:val="24"/>
        </w:rPr>
        <w:t>Teilnehmer</w:t>
      </w:r>
      <w:r w:rsidR="00B64D88">
        <w:rPr>
          <w:rFonts w:ascii="Arial" w:eastAsia="Times New Roman" w:hAnsi="Arial" w:cs="Arial"/>
          <w:sz w:val="20"/>
          <w:szCs w:val="24"/>
        </w:rPr>
        <w:t>:innen</w:t>
      </w:r>
      <w:proofErr w:type="spellEnd"/>
      <w:proofErr w:type="gramEnd"/>
      <w:r w:rsidRPr="0048233B">
        <w:rPr>
          <w:rFonts w:ascii="Arial" w:eastAsia="Times New Roman" w:hAnsi="Arial" w:cs="Arial"/>
          <w:sz w:val="20"/>
          <w:szCs w:val="24"/>
        </w:rPr>
        <w:t xml:space="preserve"> unabhängig vom Erfolg im Wettbewerb um den ACHEMA-Gründerpreis ermöglicht. Es gelten dafür die Voraussetzungen der jeweiligen Organisationen</w:t>
      </w:r>
      <w:r w:rsidR="00AD4919">
        <w:rPr>
          <w:rFonts w:ascii="Arial" w:eastAsia="Times New Roman" w:hAnsi="Arial" w:cs="Arial"/>
          <w:sz w:val="20"/>
          <w:szCs w:val="24"/>
        </w:rPr>
        <w:t xml:space="preserve">. In </w:t>
      </w:r>
      <w:r w:rsidRPr="0048233B">
        <w:rPr>
          <w:rFonts w:ascii="Arial" w:eastAsia="Times New Roman" w:hAnsi="Arial" w:cs="Arial"/>
          <w:sz w:val="20"/>
          <w:szCs w:val="24"/>
        </w:rPr>
        <w:t>der Regel wird ein vollständiger Businessplan erwartet</w:t>
      </w:r>
      <w:r w:rsidR="002A2D6D">
        <w:rPr>
          <w:rFonts w:ascii="Arial" w:eastAsia="Times New Roman" w:hAnsi="Arial" w:cs="Arial"/>
          <w:sz w:val="20"/>
          <w:szCs w:val="24"/>
        </w:rPr>
        <w:t>, der aber von den Vorgaben des ACHEMA-Gründerpreises abweichen kann.</w:t>
      </w:r>
    </w:p>
    <w:p w14:paraId="5EC34554" w14:textId="4D1D3A41" w:rsidR="0048233B" w:rsidRPr="0048233B" w:rsidRDefault="0048233B" w:rsidP="00AD4919">
      <w:pPr>
        <w:numPr>
          <w:ilvl w:val="0"/>
          <w:numId w:val="1"/>
        </w:numPr>
        <w:tabs>
          <w:tab w:val="clear" w:pos="720"/>
          <w:tab w:val="num" w:pos="851"/>
        </w:tabs>
        <w:spacing w:before="120" w:after="100" w:afterAutospacing="1" w:line="288" w:lineRule="auto"/>
        <w:ind w:left="709" w:hanging="425"/>
        <w:rPr>
          <w:rFonts w:ascii="Arial" w:eastAsia="Times New Roman" w:hAnsi="Arial" w:cs="Arial"/>
          <w:sz w:val="20"/>
          <w:szCs w:val="24"/>
        </w:rPr>
      </w:pPr>
      <w:r w:rsidRPr="0048233B">
        <w:rPr>
          <w:rFonts w:ascii="Arial" w:eastAsia="Times New Roman" w:hAnsi="Arial" w:cs="Arial"/>
          <w:sz w:val="20"/>
          <w:szCs w:val="24"/>
        </w:rPr>
        <w:t xml:space="preserve">Die </w:t>
      </w:r>
      <w:proofErr w:type="spellStart"/>
      <w:proofErr w:type="gramStart"/>
      <w:r w:rsidRPr="0048233B">
        <w:rPr>
          <w:rFonts w:ascii="Arial" w:eastAsia="Times New Roman" w:hAnsi="Arial" w:cs="Arial"/>
          <w:sz w:val="20"/>
          <w:szCs w:val="24"/>
        </w:rPr>
        <w:t>Teilnehmer</w:t>
      </w:r>
      <w:r w:rsidR="00B64D88">
        <w:rPr>
          <w:rFonts w:ascii="Arial" w:eastAsia="Times New Roman" w:hAnsi="Arial" w:cs="Arial"/>
          <w:sz w:val="20"/>
          <w:szCs w:val="24"/>
        </w:rPr>
        <w:t>:innen</w:t>
      </w:r>
      <w:proofErr w:type="spellEnd"/>
      <w:proofErr w:type="gramEnd"/>
      <w:r w:rsidRPr="0048233B">
        <w:rPr>
          <w:rFonts w:ascii="Arial" w:eastAsia="Times New Roman" w:hAnsi="Arial" w:cs="Arial"/>
          <w:sz w:val="20"/>
          <w:szCs w:val="24"/>
        </w:rPr>
        <w:t xml:space="preserve"> erklären sich bereit, sich und ihre Geschäftsidee auf der ACHEMA 20</w:t>
      </w:r>
      <w:r w:rsidR="0019453C">
        <w:rPr>
          <w:rFonts w:ascii="Arial" w:eastAsia="Times New Roman" w:hAnsi="Arial" w:cs="Arial"/>
          <w:sz w:val="20"/>
          <w:szCs w:val="24"/>
        </w:rPr>
        <w:t>2</w:t>
      </w:r>
      <w:r w:rsidR="00AD4919">
        <w:rPr>
          <w:rFonts w:ascii="Arial" w:eastAsia="Times New Roman" w:hAnsi="Arial" w:cs="Arial"/>
          <w:sz w:val="20"/>
          <w:szCs w:val="24"/>
        </w:rPr>
        <w:t>7</w:t>
      </w:r>
      <w:r w:rsidRPr="0048233B">
        <w:rPr>
          <w:rFonts w:ascii="Arial" w:eastAsia="Times New Roman" w:hAnsi="Arial" w:cs="Arial"/>
          <w:sz w:val="20"/>
          <w:szCs w:val="24"/>
        </w:rPr>
        <w:t xml:space="preserve"> öffentlich vorzustellen (in Form der </w:t>
      </w:r>
      <w:r w:rsidR="002A2D6D">
        <w:rPr>
          <w:rFonts w:ascii="Arial" w:eastAsia="Times New Roman" w:hAnsi="Arial" w:cs="Arial"/>
          <w:sz w:val="20"/>
          <w:szCs w:val="24"/>
        </w:rPr>
        <w:t xml:space="preserve">Präsenz </w:t>
      </w:r>
      <w:r w:rsidRPr="0048233B">
        <w:rPr>
          <w:rFonts w:ascii="Arial" w:eastAsia="Times New Roman" w:hAnsi="Arial" w:cs="Arial"/>
          <w:sz w:val="20"/>
          <w:szCs w:val="24"/>
        </w:rPr>
        <w:t xml:space="preserve">am Stand bzw. in einem Kurzvortrag), </w:t>
      </w:r>
      <w:r w:rsidR="007863EF" w:rsidRPr="007863EF">
        <w:rPr>
          <w:rFonts w:ascii="Arial" w:eastAsia="Times New Roman" w:hAnsi="Arial" w:cs="Arial"/>
          <w:sz w:val="20"/>
          <w:szCs w:val="24"/>
        </w:rPr>
        <w:t xml:space="preserve">sofern sie zu </w:t>
      </w:r>
      <w:r w:rsidR="00AA2EFD">
        <w:rPr>
          <w:rFonts w:ascii="Arial" w:eastAsia="Times New Roman" w:hAnsi="Arial" w:cs="Arial"/>
          <w:sz w:val="20"/>
          <w:szCs w:val="24"/>
        </w:rPr>
        <w:t xml:space="preserve">den </w:t>
      </w:r>
      <w:r w:rsidR="007863EF" w:rsidRPr="007863EF">
        <w:rPr>
          <w:rFonts w:ascii="Arial" w:eastAsia="Times New Roman" w:hAnsi="Arial" w:cs="Arial"/>
          <w:sz w:val="20"/>
          <w:szCs w:val="24"/>
        </w:rPr>
        <w:t xml:space="preserve">maximal zehn </w:t>
      </w:r>
      <w:proofErr w:type="spellStart"/>
      <w:proofErr w:type="gramStart"/>
      <w:r w:rsidR="007863EF" w:rsidRPr="007863EF">
        <w:rPr>
          <w:rFonts w:ascii="Arial" w:eastAsia="Times New Roman" w:hAnsi="Arial" w:cs="Arial"/>
          <w:sz w:val="20"/>
          <w:szCs w:val="24"/>
        </w:rPr>
        <w:t>Finalist</w:t>
      </w:r>
      <w:r w:rsidR="00B64D88">
        <w:rPr>
          <w:rFonts w:ascii="Arial" w:eastAsia="Times New Roman" w:hAnsi="Arial" w:cs="Arial"/>
          <w:sz w:val="20"/>
          <w:szCs w:val="24"/>
        </w:rPr>
        <w:t>:inn</w:t>
      </w:r>
      <w:r w:rsidR="007863EF" w:rsidRPr="007863EF">
        <w:rPr>
          <w:rFonts w:ascii="Arial" w:eastAsia="Times New Roman" w:hAnsi="Arial" w:cs="Arial"/>
          <w:sz w:val="20"/>
          <w:szCs w:val="24"/>
        </w:rPr>
        <w:t>en</w:t>
      </w:r>
      <w:proofErr w:type="spellEnd"/>
      <w:proofErr w:type="gramEnd"/>
      <w:r w:rsidR="007863EF" w:rsidRPr="007863EF">
        <w:rPr>
          <w:rFonts w:ascii="Arial" w:eastAsia="Times New Roman" w:hAnsi="Arial" w:cs="Arial"/>
          <w:sz w:val="20"/>
          <w:szCs w:val="24"/>
        </w:rPr>
        <w:t xml:space="preserve"> des Wettbewerbs gehören.</w:t>
      </w:r>
    </w:p>
    <w:p w14:paraId="04479151" w14:textId="146FA2B9" w:rsidR="0048233B" w:rsidRPr="0048233B" w:rsidRDefault="0048233B" w:rsidP="00AD4919">
      <w:pPr>
        <w:numPr>
          <w:ilvl w:val="0"/>
          <w:numId w:val="1"/>
        </w:numPr>
        <w:tabs>
          <w:tab w:val="clear" w:pos="720"/>
          <w:tab w:val="num" w:pos="851"/>
        </w:tabs>
        <w:spacing w:before="120" w:after="100" w:afterAutospacing="1" w:line="288" w:lineRule="auto"/>
        <w:ind w:left="709" w:hanging="425"/>
        <w:rPr>
          <w:rFonts w:ascii="Arial" w:eastAsia="Times New Roman" w:hAnsi="Arial" w:cs="Arial"/>
          <w:sz w:val="20"/>
          <w:szCs w:val="24"/>
        </w:rPr>
      </w:pPr>
      <w:r w:rsidRPr="0048233B">
        <w:rPr>
          <w:rFonts w:ascii="Arial" w:eastAsia="Times New Roman" w:hAnsi="Arial" w:cs="Arial"/>
          <w:sz w:val="20"/>
          <w:szCs w:val="24"/>
        </w:rPr>
        <w:t xml:space="preserve">Die </w:t>
      </w:r>
      <w:proofErr w:type="spellStart"/>
      <w:proofErr w:type="gramStart"/>
      <w:r w:rsidRPr="0048233B">
        <w:rPr>
          <w:rFonts w:ascii="Arial" w:eastAsia="Times New Roman" w:hAnsi="Arial" w:cs="Arial"/>
          <w:sz w:val="20"/>
          <w:szCs w:val="24"/>
        </w:rPr>
        <w:t>Teilnehmer</w:t>
      </w:r>
      <w:r w:rsidR="00B64D88">
        <w:rPr>
          <w:rFonts w:ascii="Arial" w:eastAsia="Times New Roman" w:hAnsi="Arial" w:cs="Arial"/>
          <w:sz w:val="20"/>
          <w:szCs w:val="24"/>
        </w:rPr>
        <w:t>:innen</w:t>
      </w:r>
      <w:proofErr w:type="spellEnd"/>
      <w:proofErr w:type="gramEnd"/>
      <w:r w:rsidRPr="0048233B">
        <w:rPr>
          <w:rFonts w:ascii="Arial" w:eastAsia="Times New Roman" w:hAnsi="Arial" w:cs="Arial"/>
          <w:sz w:val="20"/>
          <w:szCs w:val="24"/>
        </w:rPr>
        <w:t xml:space="preserve"> stimmen der Nutzung ihrer Daten und der Weitergabe der eingereichten Dokumente an Jury und </w:t>
      </w:r>
      <w:proofErr w:type="spellStart"/>
      <w:proofErr w:type="gramStart"/>
      <w:r w:rsidRPr="0048233B">
        <w:rPr>
          <w:rFonts w:ascii="Arial" w:eastAsia="Times New Roman" w:hAnsi="Arial" w:cs="Arial"/>
          <w:sz w:val="20"/>
          <w:szCs w:val="24"/>
        </w:rPr>
        <w:t>Mentor</w:t>
      </w:r>
      <w:r w:rsidR="00B64D88">
        <w:rPr>
          <w:rFonts w:ascii="Arial" w:eastAsia="Times New Roman" w:hAnsi="Arial" w:cs="Arial"/>
          <w:sz w:val="20"/>
          <w:szCs w:val="24"/>
        </w:rPr>
        <w:t>:inn</w:t>
      </w:r>
      <w:r w:rsidRPr="0048233B">
        <w:rPr>
          <w:rFonts w:ascii="Arial" w:eastAsia="Times New Roman" w:hAnsi="Arial" w:cs="Arial"/>
          <w:sz w:val="20"/>
          <w:szCs w:val="24"/>
        </w:rPr>
        <w:t>en</w:t>
      </w:r>
      <w:proofErr w:type="spellEnd"/>
      <w:proofErr w:type="gramEnd"/>
      <w:r w:rsidRPr="0048233B">
        <w:rPr>
          <w:rFonts w:ascii="Arial" w:eastAsia="Times New Roman" w:hAnsi="Arial" w:cs="Arial"/>
          <w:sz w:val="20"/>
          <w:szCs w:val="24"/>
        </w:rPr>
        <w:t xml:space="preserve"> im Zusammenhang mit der Abwicklung des ACHEMA-Gründerpreises zu. Es gelten die </w:t>
      </w:r>
      <w:hyperlink r:id="rId9" w:tooltip="Datenschutzbestimmungen" w:history="1">
        <w:r w:rsidRPr="00AD4919">
          <w:rPr>
            <w:rStyle w:val="Hyperlink"/>
            <w:rFonts w:ascii="Arial" w:eastAsia="Times New Roman" w:hAnsi="Arial" w:cs="Arial"/>
            <w:sz w:val="20"/>
            <w:szCs w:val="24"/>
          </w:rPr>
          <w:t>Datenschutzbestimmungen der DECHEMA e.V.</w:t>
        </w:r>
      </w:hyperlink>
      <w:r w:rsidR="00AD4919">
        <w:rPr>
          <w:rFonts w:ascii="Arial" w:eastAsia="Times New Roman" w:hAnsi="Arial" w:cs="Arial"/>
          <w:sz w:val="20"/>
          <w:szCs w:val="24"/>
        </w:rPr>
        <w:t xml:space="preserve">. </w:t>
      </w:r>
      <w:proofErr w:type="spellStart"/>
      <w:proofErr w:type="gramStart"/>
      <w:r w:rsidRPr="0048233B">
        <w:rPr>
          <w:rFonts w:ascii="Arial" w:eastAsia="Times New Roman" w:hAnsi="Arial" w:cs="Arial"/>
          <w:sz w:val="20"/>
          <w:szCs w:val="24"/>
        </w:rPr>
        <w:t>Mentor</w:t>
      </w:r>
      <w:r w:rsidR="00B64D88">
        <w:rPr>
          <w:rFonts w:ascii="Arial" w:eastAsia="Times New Roman" w:hAnsi="Arial" w:cs="Arial"/>
          <w:sz w:val="20"/>
          <w:szCs w:val="24"/>
        </w:rPr>
        <w:t>:inn</w:t>
      </w:r>
      <w:r w:rsidRPr="0048233B">
        <w:rPr>
          <w:rFonts w:ascii="Arial" w:eastAsia="Times New Roman" w:hAnsi="Arial" w:cs="Arial"/>
          <w:sz w:val="20"/>
          <w:szCs w:val="24"/>
        </w:rPr>
        <w:t>en</w:t>
      </w:r>
      <w:proofErr w:type="spellEnd"/>
      <w:proofErr w:type="gramEnd"/>
      <w:r w:rsidRPr="0048233B">
        <w:rPr>
          <w:rFonts w:ascii="Arial" w:eastAsia="Times New Roman" w:hAnsi="Arial" w:cs="Arial"/>
          <w:sz w:val="20"/>
          <w:szCs w:val="24"/>
        </w:rPr>
        <w:t xml:space="preserve"> und </w:t>
      </w:r>
      <w:proofErr w:type="spellStart"/>
      <w:proofErr w:type="gramStart"/>
      <w:r w:rsidRPr="0048233B">
        <w:rPr>
          <w:rFonts w:ascii="Arial" w:eastAsia="Times New Roman" w:hAnsi="Arial" w:cs="Arial"/>
          <w:sz w:val="20"/>
          <w:szCs w:val="24"/>
        </w:rPr>
        <w:t>Juror</w:t>
      </w:r>
      <w:r w:rsidR="00B64D88">
        <w:rPr>
          <w:rFonts w:ascii="Arial" w:eastAsia="Times New Roman" w:hAnsi="Arial" w:cs="Arial"/>
          <w:sz w:val="20"/>
          <w:szCs w:val="24"/>
        </w:rPr>
        <w:t>:inn</w:t>
      </w:r>
      <w:r w:rsidRPr="0048233B">
        <w:rPr>
          <w:rFonts w:ascii="Arial" w:eastAsia="Times New Roman" w:hAnsi="Arial" w:cs="Arial"/>
          <w:sz w:val="20"/>
          <w:szCs w:val="24"/>
        </w:rPr>
        <w:t>en</w:t>
      </w:r>
      <w:proofErr w:type="spellEnd"/>
      <w:proofErr w:type="gramEnd"/>
      <w:r w:rsidRPr="0048233B">
        <w:rPr>
          <w:rFonts w:ascii="Arial" w:eastAsia="Times New Roman" w:hAnsi="Arial" w:cs="Arial"/>
          <w:sz w:val="20"/>
          <w:szCs w:val="24"/>
        </w:rPr>
        <w:t xml:space="preserve"> unterliegen eine</w:t>
      </w:r>
      <w:r w:rsidR="00AD4919">
        <w:rPr>
          <w:rFonts w:ascii="Arial" w:eastAsia="Times New Roman" w:hAnsi="Arial" w:cs="Arial"/>
          <w:sz w:val="20"/>
          <w:szCs w:val="24"/>
        </w:rPr>
        <w:t>r Vertraulichkeitserklärung, die auf der Webseite des ACHEMA-Gründerpreises veröffentlicht ist.</w:t>
      </w:r>
    </w:p>
    <w:p w14:paraId="489E962F" w14:textId="77777777" w:rsidR="0048233B" w:rsidRPr="0048233B" w:rsidRDefault="0048233B" w:rsidP="00AD4919">
      <w:pPr>
        <w:numPr>
          <w:ilvl w:val="0"/>
          <w:numId w:val="1"/>
        </w:numPr>
        <w:tabs>
          <w:tab w:val="clear" w:pos="720"/>
          <w:tab w:val="num" w:pos="851"/>
        </w:tabs>
        <w:spacing w:before="120" w:after="100" w:afterAutospacing="1" w:line="288" w:lineRule="auto"/>
        <w:ind w:left="709" w:hanging="425"/>
        <w:rPr>
          <w:rFonts w:ascii="Arial" w:eastAsia="Times New Roman" w:hAnsi="Arial" w:cs="Arial"/>
          <w:sz w:val="20"/>
          <w:szCs w:val="24"/>
        </w:rPr>
      </w:pPr>
      <w:r w:rsidRPr="0048233B">
        <w:rPr>
          <w:rFonts w:ascii="Arial" w:eastAsia="Times New Roman" w:hAnsi="Arial" w:cs="Arial"/>
          <w:sz w:val="20"/>
          <w:szCs w:val="24"/>
        </w:rPr>
        <w:t>Wir empfehlen Ihnen, Patente und andere Schutzrechte, soweit für Sie relevant, so bald wie möglich - idealer Weise sogar vor Einreichung von Unterlagen beim Wettbewerb- anzumelden. Bitte beachten Sie, dass jegliche nicht-vertrauliche Veröffentlichung einen nachträglichen Schutz erschwert bzw. unmöglich macht.</w:t>
      </w:r>
    </w:p>
    <w:p w14:paraId="06F4670A" w14:textId="77777777" w:rsidR="0048233B" w:rsidRPr="0048233B" w:rsidRDefault="0048233B" w:rsidP="00AD4919">
      <w:pPr>
        <w:numPr>
          <w:ilvl w:val="0"/>
          <w:numId w:val="1"/>
        </w:numPr>
        <w:tabs>
          <w:tab w:val="clear" w:pos="720"/>
          <w:tab w:val="num" w:pos="851"/>
        </w:tabs>
        <w:spacing w:before="120" w:after="100" w:afterAutospacing="1" w:line="288" w:lineRule="auto"/>
        <w:ind w:left="709" w:hanging="425"/>
        <w:rPr>
          <w:rFonts w:ascii="Arial" w:eastAsia="Times New Roman" w:hAnsi="Arial" w:cs="Arial"/>
          <w:sz w:val="20"/>
          <w:szCs w:val="24"/>
        </w:rPr>
      </w:pPr>
      <w:r w:rsidRPr="0048233B">
        <w:rPr>
          <w:rFonts w:ascii="Arial" w:eastAsia="Times New Roman" w:hAnsi="Arial" w:cs="Arial"/>
          <w:sz w:val="20"/>
          <w:szCs w:val="24"/>
        </w:rPr>
        <w:t>Der Rechtsweg ist ausgeschlossen.</w:t>
      </w:r>
    </w:p>
    <w:p w14:paraId="69219591" w14:textId="77777777" w:rsidR="0048233B" w:rsidRPr="0048233B" w:rsidRDefault="0048233B" w:rsidP="00AD4919">
      <w:pPr>
        <w:numPr>
          <w:ilvl w:val="0"/>
          <w:numId w:val="1"/>
        </w:numPr>
        <w:tabs>
          <w:tab w:val="clear" w:pos="720"/>
          <w:tab w:val="num" w:pos="851"/>
        </w:tabs>
        <w:spacing w:before="120" w:after="100" w:afterAutospacing="1" w:line="288" w:lineRule="auto"/>
        <w:ind w:left="709" w:hanging="425"/>
        <w:rPr>
          <w:rFonts w:ascii="Arial" w:eastAsia="Times New Roman" w:hAnsi="Arial" w:cs="Arial"/>
          <w:sz w:val="20"/>
          <w:szCs w:val="24"/>
        </w:rPr>
      </w:pPr>
      <w:r w:rsidRPr="0048233B">
        <w:rPr>
          <w:rFonts w:ascii="Arial" w:eastAsia="Times New Roman" w:hAnsi="Arial" w:cs="Arial"/>
          <w:sz w:val="20"/>
          <w:szCs w:val="24"/>
        </w:rPr>
        <w:lastRenderedPageBreak/>
        <w:t xml:space="preserve">Salvatorische Klausel: Sollten einzelne Bestimmungen der Teilnahmebedingungen ganz oder teilweise unwirksam sein oder werden, bleibt die Wirksamkeit der übrigen Bestimmungen unberührt. </w:t>
      </w:r>
    </w:p>
    <w:p w14:paraId="4873B896" w14:textId="77777777" w:rsidR="0048233B" w:rsidRPr="0048233B" w:rsidRDefault="0048233B" w:rsidP="0048233B">
      <w:pPr>
        <w:spacing w:before="100" w:beforeAutospacing="1" w:after="100" w:afterAutospacing="1" w:line="288" w:lineRule="auto"/>
        <w:rPr>
          <w:rFonts w:ascii="Arial" w:eastAsia="Times New Roman" w:hAnsi="Arial" w:cs="Arial"/>
          <w:sz w:val="20"/>
          <w:szCs w:val="24"/>
        </w:rPr>
      </w:pPr>
      <w:r w:rsidRPr="0048233B">
        <w:rPr>
          <w:rFonts w:ascii="Arial" w:eastAsia="Times New Roman" w:hAnsi="Arial" w:cs="Arial"/>
          <w:sz w:val="20"/>
          <w:szCs w:val="24"/>
        </w:rPr>
        <w:t> </w:t>
      </w:r>
    </w:p>
    <w:p w14:paraId="1A7D3553" w14:textId="77777777" w:rsidR="0048233B" w:rsidRPr="0048233B" w:rsidRDefault="0048233B" w:rsidP="0048233B">
      <w:pPr>
        <w:spacing w:before="100" w:beforeAutospacing="1" w:after="100" w:afterAutospacing="1" w:line="288" w:lineRule="auto"/>
        <w:rPr>
          <w:rFonts w:ascii="Arial" w:eastAsia="Times New Roman" w:hAnsi="Arial" w:cs="Arial"/>
          <w:sz w:val="20"/>
          <w:szCs w:val="24"/>
        </w:rPr>
      </w:pPr>
      <w:r w:rsidRPr="0048233B">
        <w:rPr>
          <w:rFonts w:ascii="Arial" w:eastAsia="Times New Roman" w:hAnsi="Arial" w:cs="Arial"/>
          <w:sz w:val="20"/>
          <w:szCs w:val="24"/>
        </w:rPr>
        <w:t>........................................</w:t>
      </w:r>
    </w:p>
    <w:p w14:paraId="50737B08" w14:textId="77777777" w:rsidR="0048233B" w:rsidRPr="0048233B" w:rsidRDefault="0048233B" w:rsidP="0048233B">
      <w:pPr>
        <w:spacing w:before="100" w:beforeAutospacing="1" w:after="100" w:afterAutospacing="1" w:line="288" w:lineRule="auto"/>
        <w:rPr>
          <w:rFonts w:ascii="Arial" w:eastAsia="Times New Roman" w:hAnsi="Arial" w:cs="Arial"/>
          <w:sz w:val="20"/>
          <w:szCs w:val="24"/>
        </w:rPr>
      </w:pPr>
      <w:r w:rsidRPr="0048233B">
        <w:rPr>
          <w:rFonts w:ascii="Arial" w:eastAsia="Times New Roman" w:hAnsi="Arial" w:cs="Arial"/>
          <w:sz w:val="20"/>
          <w:szCs w:val="24"/>
        </w:rPr>
        <w:t>Datum und Ort</w:t>
      </w:r>
    </w:p>
    <w:p w14:paraId="7943BF7D" w14:textId="77777777" w:rsidR="0048233B" w:rsidRPr="0048233B" w:rsidRDefault="0048233B" w:rsidP="0048233B">
      <w:pPr>
        <w:spacing w:before="100" w:beforeAutospacing="1" w:after="100" w:afterAutospacing="1" w:line="288" w:lineRule="auto"/>
        <w:rPr>
          <w:rFonts w:ascii="Arial" w:eastAsia="Times New Roman" w:hAnsi="Arial" w:cs="Arial"/>
          <w:sz w:val="20"/>
          <w:szCs w:val="24"/>
        </w:rPr>
      </w:pPr>
      <w:r w:rsidRPr="0048233B">
        <w:rPr>
          <w:rFonts w:ascii="Arial" w:eastAsia="Times New Roman" w:hAnsi="Arial" w:cs="Arial"/>
          <w:sz w:val="20"/>
          <w:szCs w:val="24"/>
        </w:rPr>
        <w:t> </w:t>
      </w:r>
    </w:p>
    <w:p w14:paraId="37161998" w14:textId="77777777" w:rsidR="0048233B" w:rsidRPr="0048233B" w:rsidRDefault="0048233B" w:rsidP="0048233B">
      <w:pPr>
        <w:spacing w:before="100" w:beforeAutospacing="1" w:after="100" w:afterAutospacing="1" w:line="288" w:lineRule="auto"/>
        <w:rPr>
          <w:rFonts w:ascii="Arial" w:eastAsia="Times New Roman" w:hAnsi="Arial" w:cs="Arial"/>
          <w:sz w:val="20"/>
          <w:szCs w:val="24"/>
        </w:rPr>
      </w:pPr>
      <w:r w:rsidRPr="0048233B">
        <w:rPr>
          <w:rFonts w:ascii="Arial" w:eastAsia="Times New Roman" w:hAnsi="Arial" w:cs="Arial"/>
          <w:sz w:val="20"/>
          <w:szCs w:val="24"/>
        </w:rPr>
        <w:t>........................................</w:t>
      </w:r>
    </w:p>
    <w:p w14:paraId="65E0A75F" w14:textId="77777777" w:rsidR="0048233B" w:rsidRPr="0048233B" w:rsidRDefault="0048233B" w:rsidP="0048233B">
      <w:pPr>
        <w:spacing w:before="100" w:beforeAutospacing="1" w:after="100" w:afterAutospacing="1" w:line="288" w:lineRule="auto"/>
        <w:rPr>
          <w:rFonts w:ascii="Arial" w:eastAsia="Times New Roman" w:hAnsi="Arial" w:cs="Arial"/>
          <w:sz w:val="20"/>
          <w:szCs w:val="24"/>
        </w:rPr>
      </w:pPr>
      <w:r w:rsidRPr="0048233B">
        <w:rPr>
          <w:rFonts w:ascii="Arial" w:eastAsia="Times New Roman" w:hAnsi="Arial" w:cs="Arial"/>
          <w:sz w:val="20"/>
          <w:szCs w:val="24"/>
        </w:rPr>
        <w:t xml:space="preserve">Unterschrift </w:t>
      </w:r>
    </w:p>
    <w:p w14:paraId="7681C877" w14:textId="77777777" w:rsidR="0048233B" w:rsidRPr="0048233B" w:rsidRDefault="0048233B" w:rsidP="0048233B">
      <w:pPr>
        <w:spacing w:before="100" w:beforeAutospacing="1" w:after="100" w:afterAutospacing="1" w:line="288" w:lineRule="auto"/>
        <w:rPr>
          <w:rFonts w:ascii="Arial" w:eastAsia="Times New Roman" w:hAnsi="Arial" w:cs="Arial"/>
          <w:sz w:val="20"/>
          <w:szCs w:val="24"/>
        </w:rPr>
      </w:pPr>
      <w:r w:rsidRPr="0048233B">
        <w:rPr>
          <w:rFonts w:ascii="Arial" w:eastAsia="Times New Roman" w:hAnsi="Arial" w:cs="Arial"/>
          <w:sz w:val="20"/>
          <w:szCs w:val="24"/>
        </w:rPr>
        <w:t>Name in Druckbuchstaben: ........................................</w:t>
      </w:r>
    </w:p>
    <w:p w14:paraId="6BF47F14" w14:textId="77777777" w:rsidR="0048233B" w:rsidRPr="0048233B" w:rsidRDefault="0048233B" w:rsidP="0048233B">
      <w:pPr>
        <w:spacing w:before="100" w:beforeAutospacing="1" w:after="100" w:afterAutospacing="1" w:line="288" w:lineRule="auto"/>
        <w:rPr>
          <w:rFonts w:ascii="Arial" w:eastAsia="Times New Roman" w:hAnsi="Arial" w:cs="Arial"/>
          <w:sz w:val="20"/>
          <w:szCs w:val="24"/>
        </w:rPr>
      </w:pPr>
      <w:r w:rsidRPr="0048233B">
        <w:rPr>
          <w:rFonts w:ascii="Arial" w:eastAsia="Times New Roman" w:hAnsi="Arial" w:cs="Arial"/>
          <w:sz w:val="20"/>
          <w:szCs w:val="24"/>
        </w:rPr>
        <w:t> </w:t>
      </w:r>
    </w:p>
    <w:p w14:paraId="1DBC1A3A" w14:textId="77777777" w:rsidR="0048233B" w:rsidRPr="0048233B" w:rsidRDefault="0048233B" w:rsidP="0048233B">
      <w:pPr>
        <w:spacing w:before="100" w:beforeAutospacing="1" w:after="100" w:afterAutospacing="1" w:line="288" w:lineRule="auto"/>
        <w:rPr>
          <w:rFonts w:ascii="Arial" w:eastAsia="Times New Roman" w:hAnsi="Arial" w:cs="Arial"/>
          <w:sz w:val="20"/>
          <w:szCs w:val="24"/>
        </w:rPr>
      </w:pPr>
      <w:r w:rsidRPr="0048233B">
        <w:rPr>
          <w:rFonts w:ascii="Arial" w:eastAsia="Times New Roman" w:hAnsi="Arial" w:cs="Arial"/>
          <w:sz w:val="20"/>
          <w:szCs w:val="24"/>
        </w:rPr>
        <w:t>Für folgendes Unternehmen, falls schon gegründet:</w:t>
      </w:r>
    </w:p>
    <w:p w14:paraId="5446F591" w14:textId="77777777" w:rsidR="0048233B" w:rsidRPr="0048233B" w:rsidRDefault="0048233B" w:rsidP="0048233B">
      <w:pPr>
        <w:spacing w:before="100" w:beforeAutospacing="1" w:after="100" w:afterAutospacing="1" w:line="288" w:lineRule="auto"/>
        <w:rPr>
          <w:rFonts w:ascii="Arial" w:eastAsia="Times New Roman" w:hAnsi="Arial" w:cs="Arial"/>
          <w:sz w:val="20"/>
          <w:szCs w:val="24"/>
        </w:rPr>
      </w:pPr>
      <w:r w:rsidRPr="0048233B">
        <w:rPr>
          <w:rFonts w:ascii="Arial" w:eastAsia="Times New Roman" w:hAnsi="Arial" w:cs="Arial"/>
          <w:sz w:val="20"/>
          <w:szCs w:val="24"/>
        </w:rPr>
        <w:t>................................................................................</w:t>
      </w:r>
    </w:p>
    <w:p w14:paraId="414794FE" w14:textId="77777777" w:rsidR="0048233B" w:rsidRPr="0048233B" w:rsidRDefault="0048233B" w:rsidP="004823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33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22B9B87" w14:textId="77777777" w:rsidR="004A0FA6" w:rsidRDefault="004A0FA6"/>
    <w:sectPr w:rsidR="004A0FA6" w:rsidSect="004A0FA6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D69AB" w14:textId="77777777" w:rsidR="00BA37C2" w:rsidRDefault="00BA37C2" w:rsidP="00BA37C2">
      <w:pPr>
        <w:spacing w:after="0" w:line="240" w:lineRule="auto"/>
      </w:pPr>
      <w:r>
        <w:separator/>
      </w:r>
    </w:p>
  </w:endnote>
  <w:endnote w:type="continuationSeparator" w:id="0">
    <w:p w14:paraId="3C03D4C8" w14:textId="77777777" w:rsidR="00BA37C2" w:rsidRDefault="00BA37C2" w:rsidP="00BA3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8001"/>
      <w:docPartObj>
        <w:docPartGallery w:val="Page Numbers (Bottom of Page)"/>
        <w:docPartUnique/>
      </w:docPartObj>
    </w:sdtPr>
    <w:sdtEndPr/>
    <w:sdtContent>
      <w:p w14:paraId="721226CF" w14:textId="77777777" w:rsidR="00BA37C2" w:rsidRDefault="0019453C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4AFA">
          <w:rPr>
            <w:noProof/>
          </w:rPr>
          <w:t>1</w:t>
        </w:r>
        <w:r>
          <w:rPr>
            <w:noProof/>
          </w:rPr>
          <w:fldChar w:fldCharType="end"/>
        </w:r>
        <w:r w:rsidR="00BA37C2">
          <w:t>/2</w:t>
        </w:r>
      </w:p>
    </w:sdtContent>
  </w:sdt>
  <w:p w14:paraId="3D67BE6C" w14:textId="77777777" w:rsidR="00BA37C2" w:rsidRDefault="00BA37C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D579F" w14:textId="77777777" w:rsidR="00BA37C2" w:rsidRDefault="00BA37C2" w:rsidP="00BA37C2">
      <w:pPr>
        <w:spacing w:after="0" w:line="240" w:lineRule="auto"/>
      </w:pPr>
      <w:r>
        <w:separator/>
      </w:r>
    </w:p>
  </w:footnote>
  <w:footnote w:type="continuationSeparator" w:id="0">
    <w:p w14:paraId="3BE74176" w14:textId="77777777" w:rsidR="00BA37C2" w:rsidRDefault="00BA37C2" w:rsidP="00BA3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95AB8"/>
    <w:multiLevelType w:val="multilevel"/>
    <w:tmpl w:val="CBECD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9777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233B"/>
    <w:rsid w:val="0013298D"/>
    <w:rsid w:val="0019453C"/>
    <w:rsid w:val="001B702E"/>
    <w:rsid w:val="001C02F8"/>
    <w:rsid w:val="002A2D6D"/>
    <w:rsid w:val="003C35FB"/>
    <w:rsid w:val="0048233B"/>
    <w:rsid w:val="004A0FA6"/>
    <w:rsid w:val="00536F85"/>
    <w:rsid w:val="007863EF"/>
    <w:rsid w:val="007B4287"/>
    <w:rsid w:val="008A274C"/>
    <w:rsid w:val="009C4AFA"/>
    <w:rsid w:val="009F2C9B"/>
    <w:rsid w:val="00AA2EFD"/>
    <w:rsid w:val="00AD4919"/>
    <w:rsid w:val="00B64D88"/>
    <w:rsid w:val="00BA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17AD"/>
  <w15:docId w15:val="{826C064D-B5BB-4720-AA60-5BB93661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82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48233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2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233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BA3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A37C2"/>
  </w:style>
  <w:style w:type="paragraph" w:styleId="Fuzeile">
    <w:name w:val="footer"/>
    <w:basedOn w:val="Standard"/>
    <w:link w:val="FuzeileZchn"/>
    <w:uiPriority w:val="99"/>
    <w:unhideWhenUsed/>
    <w:rsid w:val="00BA3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37C2"/>
  </w:style>
  <w:style w:type="character" w:styleId="NichtaufgelsteErwhnung">
    <w:name w:val="Unresolved Mention"/>
    <w:basedOn w:val="Absatz-Standardschriftart"/>
    <w:uiPriority w:val="99"/>
    <w:semiHidden/>
    <w:unhideWhenUsed/>
    <w:rsid w:val="00AD4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2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echema.de/datenschutz.html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98726-4BF9-4F61-B65E-7F79B211D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3101</Characters>
  <Application>Microsoft Office Word</Application>
  <DocSecurity>0</DocSecurity>
  <Lines>56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DECHEMA e.V.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ruebberdt</dc:creator>
  <cp:lastModifiedBy>Rübberdt, Kathrin</cp:lastModifiedBy>
  <cp:revision>3</cp:revision>
  <dcterms:created xsi:type="dcterms:W3CDTF">2026-01-16T09:05:00Z</dcterms:created>
  <dcterms:modified xsi:type="dcterms:W3CDTF">2026-01-16T09:33:00Z</dcterms:modified>
</cp:coreProperties>
</file>